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9D457C" w:rsidP="009D4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Tenisový oddíl TJ Jiskra Havlíčkův Brod o.s.</w:t>
      </w:r>
    </w:p>
    <w:p w:rsidR="009D457C" w:rsidRDefault="009D457C" w:rsidP="009D4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Ledečská 3028, Havlíčkův Brod 580 01</w:t>
      </w:r>
    </w:p>
    <w:p w:rsidR="009D457C" w:rsidRDefault="00AC6EFB" w:rsidP="009D457C">
      <w:pPr>
        <w:jc w:val="center"/>
        <w:rPr>
          <w:b/>
          <w:sz w:val="32"/>
          <w:szCs w:val="32"/>
        </w:rPr>
      </w:pPr>
      <w:hyperlink r:id="rId5" w:history="1">
        <w:r w:rsidR="009D457C" w:rsidRPr="003624D2">
          <w:rPr>
            <w:rStyle w:val="Hypertextovodkaz"/>
            <w:b/>
            <w:sz w:val="32"/>
            <w:szCs w:val="32"/>
          </w:rPr>
          <w:t>www.tenishb.cz</w:t>
        </w:r>
      </w:hyperlink>
    </w:p>
    <w:p w:rsidR="009D457C" w:rsidRDefault="009D457C" w:rsidP="009D457C">
      <w:pPr>
        <w:jc w:val="center"/>
        <w:rPr>
          <w:b/>
          <w:sz w:val="32"/>
          <w:szCs w:val="32"/>
        </w:rPr>
      </w:pPr>
    </w:p>
    <w:p w:rsidR="009D457C" w:rsidRDefault="009D457C" w:rsidP="009D457C">
      <w:pPr>
        <w:jc w:val="center"/>
        <w:rPr>
          <w:sz w:val="24"/>
          <w:szCs w:val="24"/>
        </w:rPr>
      </w:pPr>
      <w:r>
        <w:rPr>
          <w:sz w:val="24"/>
          <w:szCs w:val="24"/>
        </w:rPr>
        <w:t>Dovolujeme si Vás pozvat na řádnou Valnou hromadu Tenisového oddílu TJ Jiskra HB</w:t>
      </w:r>
      <w:r w:rsidR="001006B7">
        <w:rPr>
          <w:sz w:val="24"/>
          <w:szCs w:val="24"/>
        </w:rPr>
        <w:t xml:space="preserve"> o.s., která se bude konat dne 12</w:t>
      </w:r>
      <w:r w:rsidR="00335924">
        <w:rPr>
          <w:sz w:val="24"/>
          <w:szCs w:val="24"/>
        </w:rPr>
        <w:t>.3.2015</w:t>
      </w:r>
      <w:r>
        <w:rPr>
          <w:sz w:val="24"/>
          <w:szCs w:val="24"/>
        </w:rPr>
        <w:t xml:space="preserve"> </w:t>
      </w:r>
      <w:r w:rsidR="001006B7">
        <w:rPr>
          <w:sz w:val="24"/>
          <w:szCs w:val="24"/>
        </w:rPr>
        <w:t>od 19</w:t>
      </w:r>
      <w:r>
        <w:rPr>
          <w:sz w:val="24"/>
          <w:szCs w:val="24"/>
        </w:rPr>
        <w:t>:0</w:t>
      </w:r>
      <w:r w:rsidR="001006B7">
        <w:rPr>
          <w:sz w:val="24"/>
          <w:szCs w:val="24"/>
        </w:rPr>
        <w:t>0 hodin ve Sportovní hale v klubovně šachu</w:t>
      </w:r>
      <w:r>
        <w:rPr>
          <w:sz w:val="24"/>
          <w:szCs w:val="24"/>
        </w:rPr>
        <w:t xml:space="preserve"> s následujícím programem:</w:t>
      </w:r>
    </w:p>
    <w:p w:rsidR="009D457C" w:rsidRDefault="009D457C" w:rsidP="009D457C">
      <w:pPr>
        <w:rPr>
          <w:sz w:val="24"/>
          <w:szCs w:val="24"/>
        </w:rPr>
      </w:pPr>
    </w:p>
    <w:p w:rsidR="009D457C" w:rsidRDefault="009D457C" w:rsidP="009D457C">
      <w:pPr>
        <w:rPr>
          <w:sz w:val="24"/>
          <w:szCs w:val="24"/>
        </w:rPr>
      </w:pPr>
    </w:p>
    <w:p w:rsidR="009D457C" w:rsidRDefault="009D457C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</w:t>
      </w:r>
      <w:r w:rsidR="001006B7">
        <w:rPr>
          <w:sz w:val="24"/>
          <w:szCs w:val="24"/>
        </w:rPr>
        <w:t>ní a přivítání účastníků VH 2015</w:t>
      </w:r>
    </w:p>
    <w:p w:rsidR="009D457C" w:rsidRDefault="009D457C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sportovní činnosti oddílu</w:t>
      </w:r>
      <w:r w:rsidR="001006B7">
        <w:rPr>
          <w:sz w:val="24"/>
          <w:szCs w:val="24"/>
        </w:rPr>
        <w:t xml:space="preserve"> za rok 2014</w:t>
      </w:r>
    </w:p>
    <w:p w:rsidR="00CE4978" w:rsidRDefault="00CE4978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</w:t>
      </w:r>
      <w:r w:rsidR="001006B7">
        <w:rPr>
          <w:sz w:val="24"/>
          <w:szCs w:val="24"/>
        </w:rPr>
        <w:t>ovní činnost oddílu pro rok 2015</w:t>
      </w:r>
    </w:p>
    <w:p w:rsidR="00CE4978" w:rsidRDefault="00CE4978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členské základně oddílu</w:t>
      </w:r>
    </w:p>
    <w:p w:rsidR="00CE4978" w:rsidRDefault="00CE4978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Členské popla</w:t>
      </w:r>
      <w:r w:rsidR="001006B7">
        <w:rPr>
          <w:sz w:val="24"/>
          <w:szCs w:val="24"/>
        </w:rPr>
        <w:t>tky pro rok 2015</w:t>
      </w:r>
    </w:p>
    <w:p w:rsidR="00CE4978" w:rsidRPr="001006B7" w:rsidRDefault="00CE4978" w:rsidP="001006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hospodaření oddílu</w:t>
      </w:r>
    </w:p>
    <w:p w:rsidR="00CE4978" w:rsidRDefault="00CE4978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Zabezpeče</w:t>
      </w:r>
      <w:r w:rsidR="001006B7">
        <w:rPr>
          <w:sz w:val="24"/>
          <w:szCs w:val="24"/>
        </w:rPr>
        <w:t>ní technické údržby pro rok 2015</w:t>
      </w:r>
    </w:p>
    <w:p w:rsidR="001006B7" w:rsidRDefault="001006B7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Nové sociální zázemí pro členy TO TJ Jiskra HB</w:t>
      </w:r>
    </w:p>
    <w:p w:rsidR="00CE4978" w:rsidRPr="001006B7" w:rsidRDefault="00CE4978" w:rsidP="001006B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stavu areálu Tenisového oddílu TJ Jiskra HB</w:t>
      </w:r>
    </w:p>
    <w:p w:rsidR="008418C6" w:rsidRDefault="008418C6" w:rsidP="009D457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8418C6" w:rsidRDefault="008418C6" w:rsidP="008418C6">
      <w:pPr>
        <w:pStyle w:val="Odstavecseseznamem"/>
        <w:rPr>
          <w:sz w:val="24"/>
          <w:szCs w:val="24"/>
        </w:rPr>
      </w:pPr>
    </w:p>
    <w:p w:rsidR="008418C6" w:rsidRDefault="008418C6" w:rsidP="008418C6">
      <w:pPr>
        <w:rPr>
          <w:sz w:val="24"/>
          <w:szCs w:val="24"/>
        </w:rPr>
      </w:pPr>
    </w:p>
    <w:p w:rsidR="008418C6" w:rsidRDefault="008418C6" w:rsidP="008418C6">
      <w:pPr>
        <w:rPr>
          <w:sz w:val="24"/>
          <w:szCs w:val="24"/>
        </w:rPr>
      </w:pPr>
      <w:r>
        <w:rPr>
          <w:sz w:val="24"/>
          <w:szCs w:val="24"/>
        </w:rPr>
        <w:t xml:space="preserve">        Případná změna programu vyhrazena.</w:t>
      </w:r>
    </w:p>
    <w:p w:rsidR="008418C6" w:rsidRDefault="008418C6" w:rsidP="008418C6">
      <w:pPr>
        <w:rPr>
          <w:sz w:val="24"/>
          <w:szCs w:val="24"/>
        </w:rPr>
      </w:pPr>
    </w:p>
    <w:p w:rsidR="008418C6" w:rsidRPr="008418C6" w:rsidRDefault="008418C6" w:rsidP="008418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VV TO</w:t>
      </w:r>
    </w:p>
    <w:sectPr w:rsidR="008418C6" w:rsidRPr="008418C6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513"/>
    <w:multiLevelType w:val="hybridMultilevel"/>
    <w:tmpl w:val="59D60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457C"/>
    <w:rsid w:val="001006B7"/>
    <w:rsid w:val="00335924"/>
    <w:rsid w:val="00525AF1"/>
    <w:rsid w:val="008418C6"/>
    <w:rsid w:val="009D457C"/>
    <w:rsid w:val="00AC6EFB"/>
    <w:rsid w:val="00B87D71"/>
    <w:rsid w:val="00CE4978"/>
    <w:rsid w:val="00CF4D0B"/>
    <w:rsid w:val="00D8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5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is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3</cp:revision>
  <dcterms:created xsi:type="dcterms:W3CDTF">2012-02-02T14:36:00Z</dcterms:created>
  <dcterms:modified xsi:type="dcterms:W3CDTF">2015-02-12T09:29:00Z</dcterms:modified>
</cp:coreProperties>
</file>